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6502" w:rsidRPr="005C1813" w:rsidRDefault="004346CA" w:rsidP="00D06502">
      <w:pPr>
        <w:jc w:val="center"/>
        <w:rPr>
          <w:color w:val="0000FF"/>
        </w:rPr>
      </w:pPr>
      <w:r>
        <w:rPr>
          <w:noProof/>
          <w:color w:val="008000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D5BD6C" wp14:editId="5ED0BFDC">
                <wp:simplePos x="0" y="0"/>
                <wp:positionH relativeFrom="column">
                  <wp:posOffset>4524375</wp:posOffset>
                </wp:positionH>
                <wp:positionV relativeFrom="paragraph">
                  <wp:posOffset>-805815</wp:posOffset>
                </wp:positionV>
                <wp:extent cx="2152650" cy="6286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46CA" w:rsidRDefault="004346CA" w:rsidP="004346C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Quality</w:t>
                            </w:r>
                          </w:p>
                          <w:p w:rsidR="004346CA" w:rsidRPr="00365CD0" w:rsidRDefault="004346CA" w:rsidP="004346C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proofErr w:type="gramStart"/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Enhancement  Cell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5BD6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6.25pt;margin-top:-63.45pt;width:169.5pt;height:4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Kr3AEAAKEDAAAOAAAAZHJzL2Uyb0RvYy54bWysU9uO0zAQfUfiHyy/0zRRW5ao6WrZ1SKk&#10;hUVa+ADHsROLxGPGbpPy9YydbrfAG+LFmlvOzDkz2V5PQ88OCr0BW/F8seRMWQmNsW3Fv329f3PF&#10;mQ/CNqIHqyp+VJ5f716/2o6uVAV00DcKGYFYX46u4l0IrswyLzs1CL8ApywlNeAgArnYZg2KkdCH&#10;PiuWy002AjYOQSrvKXo3J/ku4WutZHjU2qvA+orTbCG9mN46vtluK8oWheuMPI0h/mGKQRhLTc9Q&#10;dyIItkfzF9RgJIIHHRYShgy0NlIlDsQmX/7B5qkTTiUuJI53Z5n8/4OVnw9P7guyML2HiRaYSHj3&#10;APK7ZxZuO2FbdYMIY6dEQ43zKFk2Ol+ePo1S+9JHkHr8BA0tWewDJKBJ4xBVIZ6M0GkBx7PoagpM&#10;UrDI18VmTSlJuU1xFe3YQpTPXzv04YOCgUWj4khLTeji8ODDXPpcEptZuDd9nxbb298ChBkjafo4&#10;8Dx6mOqJqiOLGpoj8UCY74TumowO8CdnI91Ixf2PvUDFWf/Rkhbv8tUqHlVyVuu3BTl4makvM8JK&#10;gqp44Gw2b8N8iHuHpu2o06y+hRvST5tE7WWq09x0B0mc083GQ7v0U9XLn7X7BQAA//8DAFBLAwQU&#10;AAYACAAAACEAWbGi8uAAAAANAQAADwAAAGRycy9kb3ducmV2LnhtbEyPTU/DMAyG75P4D5GRuG1J&#10;K7rR0nRCIK6gjQ+JW9Z4bUXjVE22ln+Pd4KjXz96/bjczq4XZxxD50lDslIgkGpvO2o0vL89L+9A&#10;hGjImt4TavjBANvqalGawvqJdnjex0ZwCYXCaGhjHAopQ92iM2HlByTeHf3oTORxbKQdzcTlrpep&#10;UmvpTEd8oTUDPrZYf+9PTsPHy/Hr81a9Nk8uGyY/K0kul1rfXM8P9yAizvEPhos+q0PFTgd/IhtE&#10;r2GTpBmjGpZJus5BXBCVJZwdOEs3OciqlP+/qH4BAAD//wMAUEsBAi0AFAAGAAgAAAAhALaDOJL+&#10;AAAA4QEAABMAAAAAAAAAAAAAAAAAAAAAAFtDb250ZW50X1R5cGVzXS54bWxQSwECLQAUAAYACAAA&#10;ACEAOP0h/9YAAACUAQAACwAAAAAAAAAAAAAAAAAvAQAAX3JlbHMvLnJlbHNQSwECLQAUAAYACAAA&#10;ACEAFYIyq9wBAAChAwAADgAAAAAAAAAAAAAAAAAuAgAAZHJzL2Uyb0RvYy54bWxQSwECLQAUAAYA&#10;CAAAACEAWbGi8uAAAAANAQAADwAAAAAAAAAAAAAAAAA2BAAAZHJzL2Rvd25yZXYueG1sUEsFBgAA&#10;AAAEAAQA8wAAAEMFAAAAAA==&#10;" filled="f" stroked="f">
                <v:textbox>
                  <w:txbxContent>
                    <w:p w:rsidR="004346CA" w:rsidRDefault="004346CA" w:rsidP="004346CA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365CD0">
                        <w:rPr>
                          <w:b/>
                          <w:bCs/>
                          <w:color w:val="00B050"/>
                        </w:rPr>
                        <w:t>Quality</w:t>
                      </w:r>
                    </w:p>
                    <w:p w:rsidR="004346CA" w:rsidRPr="00365CD0" w:rsidRDefault="004346CA" w:rsidP="004346CA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proofErr w:type="gramStart"/>
                      <w:r w:rsidRPr="00365CD0">
                        <w:rPr>
                          <w:b/>
                          <w:bCs/>
                          <w:color w:val="00B050"/>
                        </w:rPr>
                        <w:t>Enhancement  Cell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06502" w:rsidRPr="005C1813">
        <w:rPr>
          <w:b/>
          <w:color w:val="008000"/>
          <w:sz w:val="40"/>
        </w:rPr>
        <w:t>Teacher Evaluation Form</w:t>
      </w:r>
      <w:r w:rsidR="00D06502" w:rsidRPr="00306023">
        <w:rPr>
          <w:b/>
          <w:color w:val="000000"/>
          <w:sz w:val="40"/>
        </w:rPr>
        <w:t xml:space="preserve"> </w:t>
      </w:r>
      <w:r w:rsidR="00D06502" w:rsidRPr="00306023">
        <w:rPr>
          <w:b/>
          <w:color w:val="000000"/>
          <w:sz w:val="40"/>
        </w:rPr>
        <w:br/>
      </w:r>
      <w:r w:rsidR="00D06502" w:rsidRPr="005C1813">
        <w:rPr>
          <w:b/>
          <w:color w:val="0000FF"/>
        </w:rPr>
        <w:t>(To be filled by the student)</w:t>
      </w:r>
    </w:p>
    <w:p w:rsidR="00D06502" w:rsidRPr="00306023" w:rsidRDefault="00D06502" w:rsidP="00D06502">
      <w:pPr>
        <w:rPr>
          <w:b/>
          <w:color w:val="000000"/>
        </w:rPr>
      </w:pPr>
    </w:p>
    <w:p w:rsidR="00D06502" w:rsidRPr="00306023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>Course Title and Number: ____________________________________________</w:t>
      </w:r>
    </w:p>
    <w:p w:rsidR="00D06502" w:rsidRPr="00306023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>Name of Instructor: ________________________Semester___________________</w:t>
      </w:r>
    </w:p>
    <w:p w:rsidR="00D06502" w:rsidRPr="00306023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>Department: _____________________________Degree_______________________</w:t>
      </w:r>
    </w:p>
    <w:p w:rsidR="00D06502" w:rsidRPr="00306023" w:rsidRDefault="00D06502" w:rsidP="00D06502">
      <w:pPr>
        <w:rPr>
          <w:b/>
          <w:color w:val="000000"/>
          <w:sz w:val="26"/>
        </w:rPr>
      </w:pPr>
    </w:p>
    <w:p w:rsidR="00D06502" w:rsidRPr="00306023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>Use the scale to answer the following questions below and make comments</w:t>
      </w:r>
    </w:p>
    <w:p w:rsidR="00D06502" w:rsidRPr="00306023" w:rsidRDefault="00D06502" w:rsidP="00D06502">
      <w:pPr>
        <w:rPr>
          <w:b/>
          <w:color w:val="000000"/>
        </w:rPr>
      </w:pPr>
    </w:p>
    <w:p w:rsidR="00D06502" w:rsidRPr="00306023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 xml:space="preserve">A: Strongly Agree </w:t>
      </w:r>
      <w:r w:rsidRPr="00306023">
        <w:rPr>
          <w:b/>
          <w:color w:val="000000"/>
        </w:rPr>
        <w:tab/>
        <w:t xml:space="preserve">B: Agree </w:t>
      </w:r>
      <w:r w:rsidRPr="00306023">
        <w:rPr>
          <w:b/>
          <w:color w:val="000000"/>
        </w:rPr>
        <w:tab/>
        <w:t>C: Uncertain</w:t>
      </w:r>
      <w:r w:rsidRPr="00306023">
        <w:rPr>
          <w:b/>
          <w:color w:val="000000"/>
        </w:rPr>
        <w:tab/>
      </w:r>
      <w:r w:rsidRPr="00306023">
        <w:rPr>
          <w:b/>
          <w:color w:val="000000"/>
        </w:rPr>
        <w:tab/>
        <w:t xml:space="preserve"> D: Disagree</w:t>
      </w:r>
      <w:r w:rsidRPr="00306023">
        <w:rPr>
          <w:b/>
          <w:color w:val="000000"/>
        </w:rPr>
        <w:tab/>
        <w:t xml:space="preserve"> E: Strongly Disagree</w:t>
      </w:r>
    </w:p>
    <w:p w:rsidR="00D06502" w:rsidRDefault="00D06502" w:rsidP="00D06502">
      <w:pPr>
        <w:rPr>
          <w:b/>
          <w:color w:val="000000"/>
        </w:rPr>
      </w:pPr>
    </w:p>
    <w:p w:rsidR="00D06502" w:rsidRPr="00306023" w:rsidRDefault="00D06502" w:rsidP="00D06502">
      <w:pPr>
        <w:rPr>
          <w:b/>
          <w:color w:val="000000"/>
        </w:rPr>
      </w:pPr>
    </w:p>
    <w:tbl>
      <w:tblPr>
        <w:tblStyle w:val="TableGrid"/>
        <w:tblW w:w="9828" w:type="dxa"/>
        <w:tblLook w:val="01E0" w:firstRow="1" w:lastRow="1" w:firstColumn="1" w:lastColumn="1" w:noHBand="0" w:noVBand="0"/>
      </w:tblPr>
      <w:tblGrid>
        <w:gridCol w:w="7292"/>
        <w:gridCol w:w="539"/>
        <w:gridCol w:w="540"/>
        <w:gridCol w:w="377"/>
        <w:gridCol w:w="540"/>
        <w:gridCol w:w="540"/>
      </w:tblGrid>
      <w:tr w:rsidR="00D06502" w:rsidRPr="00306023" w:rsidTr="00EB47D2">
        <w:trPr>
          <w:trHeight w:val="256"/>
        </w:trPr>
        <w:tc>
          <w:tcPr>
            <w:tcW w:w="9828" w:type="dxa"/>
            <w:gridSpan w:val="6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b/>
                <w:color w:val="000000"/>
              </w:rPr>
              <w:t>Instructor: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is prepared for each class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72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demonstrates knowledge of the subject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has completed the whole course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provides additional material apart from the textbook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gives citations regarding current situations with reference to Pakistani context.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communicates the subject matter effectively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shows respect towards students and encourages class participation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maintains an environment that is conducive to learning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The Instructor arrives on time 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leaves on time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is fair in examination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returns the graded scripts etc. in  a reasonable amount of time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Instructor was available during the specified office hours and for after class consultations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72"/>
        </w:trPr>
        <w:tc>
          <w:tcPr>
            <w:tcW w:w="9828" w:type="dxa"/>
            <w:gridSpan w:val="6"/>
          </w:tcPr>
          <w:p w:rsidR="00D06502" w:rsidRPr="00C25E84" w:rsidRDefault="00D06502" w:rsidP="00EB47D2">
            <w:pPr>
              <w:rPr>
                <w:b/>
                <w:color w:val="000000"/>
              </w:rPr>
            </w:pPr>
            <w:r w:rsidRPr="00C25E84">
              <w:rPr>
                <w:b/>
                <w:color w:val="000000"/>
              </w:rPr>
              <w:t>Course: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Subject matter presented in the course has increased your knowledge of the subject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syllabus clearly states course objectives requirements, procedures and grading criteria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course integrates theoretical course concepts with real-world applications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56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assignments and exams covered the materials presented in the course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  <w:tr w:rsidR="00D06502" w:rsidRPr="00306023" w:rsidTr="00EB47D2">
        <w:trPr>
          <w:trHeight w:val="272"/>
        </w:trPr>
        <w:tc>
          <w:tcPr>
            <w:tcW w:w="7292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The course material is modern and updated</w:t>
            </w:r>
          </w:p>
        </w:tc>
        <w:tc>
          <w:tcPr>
            <w:tcW w:w="539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A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B</w:t>
            </w:r>
          </w:p>
        </w:tc>
        <w:tc>
          <w:tcPr>
            <w:tcW w:w="377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C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D</w:t>
            </w:r>
          </w:p>
        </w:tc>
        <w:tc>
          <w:tcPr>
            <w:tcW w:w="540" w:type="dxa"/>
          </w:tcPr>
          <w:p w:rsidR="00D06502" w:rsidRPr="00306023" w:rsidRDefault="00D06502" w:rsidP="00EB47D2">
            <w:pPr>
              <w:rPr>
                <w:color w:val="000000"/>
              </w:rPr>
            </w:pPr>
            <w:r w:rsidRPr="00306023">
              <w:rPr>
                <w:color w:val="000000"/>
              </w:rPr>
              <w:t>E</w:t>
            </w:r>
          </w:p>
        </w:tc>
      </w:tr>
    </w:tbl>
    <w:p w:rsidR="00D06502" w:rsidRPr="00306023" w:rsidRDefault="00D06502" w:rsidP="00D06502">
      <w:pPr>
        <w:rPr>
          <w:b/>
          <w:color w:val="000000"/>
          <w:sz w:val="26"/>
        </w:rPr>
      </w:pPr>
    </w:p>
    <w:p w:rsidR="00D06502" w:rsidRDefault="00D06502" w:rsidP="00D06502">
      <w:pPr>
        <w:rPr>
          <w:b/>
          <w:color w:val="000000"/>
          <w:sz w:val="26"/>
        </w:rPr>
      </w:pPr>
    </w:p>
    <w:p w:rsidR="00D06502" w:rsidRDefault="00D06502" w:rsidP="00D06502">
      <w:pPr>
        <w:rPr>
          <w:b/>
          <w:color w:val="000000"/>
          <w:sz w:val="26"/>
        </w:rPr>
      </w:pPr>
    </w:p>
    <w:p w:rsidR="00D06502" w:rsidRDefault="00D06502" w:rsidP="00D06502">
      <w:pPr>
        <w:rPr>
          <w:b/>
          <w:color w:val="000000"/>
          <w:sz w:val="26"/>
        </w:rPr>
      </w:pPr>
    </w:p>
    <w:p w:rsidR="00D06502" w:rsidRPr="00306023" w:rsidRDefault="00D06502" w:rsidP="00D06502">
      <w:pPr>
        <w:rPr>
          <w:b/>
          <w:color w:val="000000"/>
          <w:sz w:val="26"/>
        </w:rPr>
      </w:pPr>
    </w:p>
    <w:p w:rsidR="00D06502" w:rsidRDefault="00D06502" w:rsidP="00D06502">
      <w:pPr>
        <w:rPr>
          <w:b/>
          <w:color w:val="000000"/>
          <w:sz w:val="26"/>
        </w:rPr>
      </w:pPr>
      <w:r w:rsidRPr="00306023">
        <w:rPr>
          <w:b/>
          <w:color w:val="000000"/>
          <w:sz w:val="26"/>
        </w:rPr>
        <w:lastRenderedPageBreak/>
        <w:t>Comments:</w:t>
      </w:r>
    </w:p>
    <w:p w:rsidR="00D06502" w:rsidRPr="00306023" w:rsidRDefault="00D06502" w:rsidP="00D06502">
      <w:pPr>
        <w:rPr>
          <w:b/>
          <w:color w:val="000000"/>
          <w:sz w:val="26"/>
        </w:rPr>
      </w:pPr>
    </w:p>
    <w:p w:rsidR="00D06502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>Instructor:________________________________________________________________________________________________________________________________________________________________________________________________________________________________________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6502" w:rsidRDefault="00D06502" w:rsidP="00D06502">
      <w:pPr>
        <w:rPr>
          <w:b/>
          <w:color w:val="000000"/>
        </w:rPr>
      </w:pPr>
    </w:p>
    <w:p w:rsidR="00D06502" w:rsidRPr="00306023" w:rsidRDefault="00D06502" w:rsidP="00D06502">
      <w:pPr>
        <w:rPr>
          <w:b/>
          <w:color w:val="000000"/>
        </w:rPr>
      </w:pPr>
    </w:p>
    <w:p w:rsidR="00D06502" w:rsidRPr="00306023" w:rsidRDefault="00D06502" w:rsidP="00D06502">
      <w:pPr>
        <w:rPr>
          <w:b/>
          <w:color w:val="000000"/>
        </w:rPr>
      </w:pPr>
      <w:r w:rsidRPr="00306023">
        <w:rPr>
          <w:b/>
          <w:color w:val="000000"/>
        </w:rPr>
        <w:t>Course:____________________________________________________________________________________________________________________________________________________________________________________________________________________________________________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6502" w:rsidRPr="00306023" w:rsidRDefault="00D06502" w:rsidP="00D06502">
      <w:pPr>
        <w:rPr>
          <w:b/>
          <w:color w:val="000000"/>
        </w:rPr>
      </w:pPr>
    </w:p>
    <w:p w:rsidR="002C4812" w:rsidRDefault="002C4812"/>
    <w:sectPr w:rsidR="002C4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502"/>
    <w:rsid w:val="002C4812"/>
    <w:rsid w:val="004346CA"/>
    <w:rsid w:val="00D0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22574-B357-4963-9C1F-09EA1E1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6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22283EA7F45BD48AF32FD8C928D" ma:contentTypeVersion="1" ma:contentTypeDescription="Create a new document." ma:contentTypeScope="" ma:versionID="a0e2c52eb06254091aa32352c916cc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665747-10F5-4EEC-A739-6737237050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F83D1EC-D52C-4895-9240-69FABF7FA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8E27A1-632F-4402-86A7-2A3A6FEB7A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Ali</dc:creator>
  <cp:lastModifiedBy>Rifat Jawaria</cp:lastModifiedBy>
  <cp:revision>2</cp:revision>
  <dcterms:created xsi:type="dcterms:W3CDTF">2010-10-26T09:40:00Z</dcterms:created>
  <dcterms:modified xsi:type="dcterms:W3CDTF">2023-02-27T12:53:00Z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0x010100EF90A22283EA7F45BD48AF32FD8C928D</vt:lpwstr>
  </property>
</Properties>
</file>